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2F" w:rsidRPr="00D5032F" w:rsidRDefault="00FA7EBE">
      <w:pPr>
        <w:rPr>
          <w:rFonts w:ascii="Arial Black" w:hAnsi="Arial Black"/>
          <w:sz w:val="52"/>
          <w:szCs w:val="52"/>
        </w:rPr>
      </w:pPr>
      <w:bookmarkStart w:id="0" w:name="_GoBack"/>
      <w:bookmarkEnd w:id="0"/>
      <w:r>
        <w:rPr>
          <w:rFonts w:ascii="Arial Black" w:hAnsi="Arial Black"/>
          <w:noProof/>
          <w:sz w:val="52"/>
          <w:szCs w:val="52"/>
        </w:rPr>
        <mc:AlternateContent>
          <mc:Choice Requires="wps">
            <w:drawing>
              <wp:anchor distT="0" distB="0" distL="114300" distR="114300" simplePos="0" relativeHeight="251660288" behindDoc="0" locked="0" layoutInCell="0" allowOverlap="1">
                <wp:simplePos x="0" y="0"/>
                <wp:positionH relativeFrom="page">
                  <wp:posOffset>749935</wp:posOffset>
                </wp:positionH>
                <wp:positionV relativeFrom="margin">
                  <wp:posOffset>781050</wp:posOffset>
                </wp:positionV>
                <wp:extent cx="6810375" cy="438150"/>
                <wp:effectExtent l="45085" t="39370" r="2540" b="8255"/>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10375" cy="438150"/>
                        </a:xfrm>
                        <a:prstGeom prst="roundRect">
                          <a:avLst>
                            <a:gd name="adj" fmla="val 3880"/>
                          </a:avLst>
                        </a:prstGeom>
                        <a:solidFill>
                          <a:srgbClr val="FFFFFF"/>
                        </a:solidFill>
                        <a:ln>
                          <a:noFill/>
                        </a:ln>
                        <a:effectLst>
                          <a:outerShdw dist="53882" dir="13500000" sx="75000" sy="75000" algn="tl" rotWithShape="0">
                            <a:schemeClr val="accent1">
                              <a:lumMod val="100000"/>
                              <a:lumOff val="0"/>
                            </a:scheme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1C6734" w:rsidRPr="00D5032F" w:rsidRDefault="001C6734">
                            <w:pPr>
                              <w:spacing w:after="0"/>
                              <w:rPr>
                                <w:rFonts w:ascii="Arial Black" w:hAnsi="Arial Black"/>
                                <w:i/>
                                <w:iCs/>
                                <w:color w:val="7F7F7F" w:themeColor="background1" w:themeShade="7F"/>
                              </w:rPr>
                            </w:pPr>
                            <w:r w:rsidRPr="00D5032F">
                              <w:rPr>
                                <w:rFonts w:ascii="Arial Black" w:hAnsi="Arial Black"/>
                                <w:i/>
                                <w:iCs/>
                                <w:color w:val="7F7F7F" w:themeColor="background1" w:themeShade="7F"/>
                              </w:rPr>
                              <w:t>platform Oosterhout</w:t>
                            </w:r>
                          </w:p>
                          <w:p w:rsidR="001C6734" w:rsidRPr="00D5032F" w:rsidRDefault="001C6734">
                            <w:pPr>
                              <w:spacing w:after="0"/>
                              <w:rPr>
                                <w:rFonts w:ascii="Arial Black" w:hAnsi="Arial Black"/>
                                <w:i/>
                                <w:iCs/>
                                <w:color w:val="7F7F7F" w:themeColor="background1" w:themeShade="7F"/>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AutoShape 2" o:spid="_x0000_s1026" style="position:absolute;margin-left:59.05pt;margin-top:61.5pt;width:536.25pt;height:34.5pt;rotation:18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" o:allowincell="f" stroked="f">
                <v:shadow on="t" type="perspective" color="#4f81bd [3204]" origin="-.5,-.5" offset="-3pt,-3pt" matrix=".75,,,.75"/>
                <v:textbox inset=",,36pt,18pt">
                  <w:txbxContent>
                    <w:p w:rsidR="001C6734" w:rsidRPr="00D5032F" w:rsidRDefault="001C6734">
                      <w:pPr>
                        <w:spacing w:after="0"/>
                        <w:rPr>
                          <w:rFonts w:ascii="Arial Black" w:hAnsi="Arial Black"/>
                          <w:i/>
                          <w:iCs/>
                          <w:color w:val="7F7F7F" w:themeColor="background1" w:themeShade="7F"/>
                        </w:rPr>
                      </w:pPr>
                      <w:r w:rsidRPr="00D5032F">
                        <w:rPr>
                          <w:rFonts w:ascii="Arial Black" w:hAnsi="Arial Black"/>
                          <w:i/>
                          <w:iCs/>
                          <w:color w:val="7F7F7F" w:themeColor="background1" w:themeShade="7F"/>
                        </w:rPr>
                        <w:t>platform Oosterhout</w:t>
                      </w:r>
                    </w:p>
                    <w:p w:rsidR="001C6734" w:rsidRPr="00D5032F" w:rsidRDefault="001C6734">
                      <w:pPr>
                        <w:spacing w:after="0"/>
                        <w:rPr>
                          <w:rFonts w:ascii="Arial Black" w:hAnsi="Arial Black"/>
                          <w:i/>
                          <w:iCs/>
                          <w:color w:val="7F7F7F" w:themeColor="background1" w:themeShade="7F"/>
                        </w:rPr>
                      </w:pPr>
                    </w:p>
                  </w:txbxContent>
                </v:textbox>
                <w10:wrap type="square" anchorx="page" anchory="margin"/>
              </v:roundrect>
            </w:pict>
          </mc:Fallback>
        </mc:AlternateContent>
      </w:r>
      <w:r w:rsidR="00D5032F" w:rsidRPr="00D5032F">
        <w:rPr>
          <w:rFonts w:ascii="Arial Black" w:hAnsi="Arial Black"/>
          <w:sz w:val="52"/>
          <w:szCs w:val="52"/>
        </w:rPr>
        <w:t>WMO</w:t>
      </w:r>
    </w:p>
    <w:p w:rsidR="00D5032F" w:rsidRDefault="006439BA" w:rsidP="00D5032F">
      <w:r>
        <w:t xml:space="preserve">                                                                                                 </w:t>
      </w:r>
      <w:r w:rsidR="00343541">
        <w:rPr>
          <w:rFonts w:cs="Arial"/>
          <w:noProof/>
        </w:rPr>
        <w:drawing>
          <wp:inline distT="0" distB="0" distL="0" distR="0">
            <wp:extent cx="3429000" cy="16002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3429000" cy="1600200"/>
                    </a:xfrm>
                    <a:prstGeom prst="rect">
                      <a:avLst/>
                    </a:prstGeom>
                    <a:noFill/>
                    <a:ln w="9525">
                      <a:noFill/>
                      <a:miter lim="800000"/>
                      <a:headEnd/>
                      <a:tailEnd/>
                    </a:ln>
                  </pic:spPr>
                </pic:pic>
              </a:graphicData>
            </a:graphic>
          </wp:inline>
        </w:drawing>
      </w:r>
    </w:p>
    <w:p w:rsidR="00343541" w:rsidRDefault="00343541" w:rsidP="00D5032F"/>
    <w:p w:rsidR="00865F01" w:rsidRDefault="00865F01" w:rsidP="00D5032F">
      <w:pPr>
        <w:rPr>
          <w:sz w:val="28"/>
          <w:szCs w:val="28"/>
        </w:rPr>
      </w:pPr>
      <w:r w:rsidRPr="00865F01">
        <w:rPr>
          <w:sz w:val="28"/>
          <w:szCs w:val="28"/>
        </w:rPr>
        <w:t xml:space="preserve">Het </w:t>
      </w:r>
      <w:r>
        <w:rPr>
          <w:sz w:val="28"/>
          <w:szCs w:val="28"/>
        </w:rPr>
        <w:t>G</w:t>
      </w:r>
      <w:r w:rsidRPr="00865F01">
        <w:rPr>
          <w:sz w:val="28"/>
          <w:szCs w:val="28"/>
        </w:rPr>
        <w:t>ehandicapten</w:t>
      </w:r>
      <w:r>
        <w:rPr>
          <w:sz w:val="28"/>
          <w:szCs w:val="28"/>
        </w:rPr>
        <w:t>platform</w:t>
      </w:r>
      <w:r w:rsidRPr="00865F01">
        <w:rPr>
          <w:sz w:val="28"/>
          <w:szCs w:val="28"/>
        </w:rPr>
        <w:t xml:space="preserve"> en het WMO platform Oosterhout </w:t>
      </w:r>
      <w:r>
        <w:rPr>
          <w:sz w:val="28"/>
          <w:szCs w:val="28"/>
        </w:rPr>
        <w:t>zijn beide gevestigd op de Dillehof 7, en van af nu ook samen op een nieuwe website.</w:t>
      </w:r>
    </w:p>
    <w:p w:rsidR="006439BA" w:rsidRDefault="00865F01" w:rsidP="00D5032F">
      <w:pPr>
        <w:rPr>
          <w:sz w:val="28"/>
          <w:szCs w:val="28"/>
        </w:rPr>
      </w:pPr>
      <w:r>
        <w:rPr>
          <w:sz w:val="28"/>
          <w:szCs w:val="28"/>
        </w:rPr>
        <w:t>De belangenbehartigers van Oosterhout onder een dak.</w:t>
      </w:r>
    </w:p>
    <w:p w:rsidR="00865F01" w:rsidRDefault="00865F01" w:rsidP="00D5032F">
      <w:pPr>
        <w:rPr>
          <w:sz w:val="28"/>
          <w:szCs w:val="28"/>
        </w:rPr>
      </w:pPr>
      <w:r>
        <w:rPr>
          <w:sz w:val="28"/>
          <w:szCs w:val="28"/>
        </w:rPr>
        <w:t xml:space="preserve">De oude site van het GPO was aan vernieuwing toe en het WMO platform wilde een nieuwe site maken, en dus is besloten om dat gezamenlijk te doen. Niet alleen vanwege de kosten, maar juist </w:t>
      </w:r>
      <w:r w:rsidR="001C6734">
        <w:rPr>
          <w:sz w:val="28"/>
          <w:szCs w:val="28"/>
        </w:rPr>
        <w:t xml:space="preserve">omdat beide instellingen veel gemeen hebben, en op een aantal </w:t>
      </w:r>
      <w:r w:rsidR="009200CA">
        <w:rPr>
          <w:sz w:val="28"/>
          <w:szCs w:val="28"/>
        </w:rPr>
        <w:t xml:space="preserve">aspecten </w:t>
      </w:r>
      <w:r w:rsidR="001C6734">
        <w:rPr>
          <w:sz w:val="28"/>
          <w:szCs w:val="28"/>
        </w:rPr>
        <w:t>zelfs het zelfde doel nastreven. Denk maar eens aan voorzieningen voor mensen met een beperking.</w:t>
      </w:r>
    </w:p>
    <w:p w:rsidR="001C6734" w:rsidRDefault="001C6734" w:rsidP="00D5032F">
      <w:pPr>
        <w:rPr>
          <w:sz w:val="28"/>
          <w:szCs w:val="28"/>
        </w:rPr>
      </w:pPr>
      <w:r>
        <w:rPr>
          <w:sz w:val="28"/>
          <w:szCs w:val="28"/>
        </w:rPr>
        <w:t>Gestreefd is er naar een site die duidelijk leesbaar is voor iedereen, ook voor blinden. Het is een site geworden met veel informatie over de WMO en over toegankelijkheid van alles en nog wat in Oosterhout. Wat doet het platform en wat heeft het platform bereikt. Wat staat er te gebeuren en nog veel meer wetenswaardigheidjes. Een kolom met wissellende schrijvers, onderzoekjes</w:t>
      </w:r>
      <w:r w:rsidR="009200CA">
        <w:rPr>
          <w:sz w:val="28"/>
          <w:szCs w:val="28"/>
        </w:rPr>
        <w:t xml:space="preserve">, </w:t>
      </w:r>
      <w:r>
        <w:rPr>
          <w:sz w:val="28"/>
          <w:szCs w:val="28"/>
        </w:rPr>
        <w:t>etc.</w:t>
      </w:r>
      <w:r w:rsidR="009200CA">
        <w:rPr>
          <w:sz w:val="28"/>
          <w:szCs w:val="28"/>
        </w:rPr>
        <w:t xml:space="preserve"> Ook nieuw op de site is dat iedereen er kan reageren op de artikelen en op de stellingen. Wij willen graag Oosterhouters van informatie voorzien, maar ook informatie krijgen van de Oosterhouters, zodat wij nog beter ons vrijwilligers werk kunnen doen.</w:t>
      </w:r>
    </w:p>
    <w:p w:rsidR="001C6734" w:rsidRDefault="001C6734" w:rsidP="00D5032F">
      <w:pPr>
        <w:rPr>
          <w:sz w:val="28"/>
          <w:szCs w:val="28"/>
        </w:rPr>
      </w:pPr>
      <w:r>
        <w:rPr>
          <w:sz w:val="28"/>
          <w:szCs w:val="28"/>
        </w:rPr>
        <w:t>Het moest dan ook een site worden voor iedereen.</w:t>
      </w:r>
    </w:p>
    <w:p w:rsidR="00E14C4C" w:rsidRDefault="001C6734" w:rsidP="00D5032F">
      <w:pPr>
        <w:rPr>
          <w:sz w:val="28"/>
          <w:szCs w:val="28"/>
        </w:rPr>
      </w:pPr>
      <w:r w:rsidRPr="001C6734">
        <w:rPr>
          <w:sz w:val="28"/>
          <w:szCs w:val="28"/>
        </w:rPr>
        <w:t xml:space="preserve">www.gehandicaptenplatform.nl </w:t>
      </w:r>
      <w:r>
        <w:rPr>
          <w:sz w:val="28"/>
          <w:szCs w:val="28"/>
        </w:rPr>
        <w:t xml:space="preserve">                                                                                  </w:t>
      </w:r>
      <w:r w:rsidRPr="001C6734">
        <w:rPr>
          <w:sz w:val="28"/>
          <w:szCs w:val="28"/>
        </w:rPr>
        <w:t xml:space="preserve"> </w:t>
      </w:r>
      <w:r>
        <w:rPr>
          <w:sz w:val="28"/>
          <w:szCs w:val="28"/>
        </w:rPr>
        <w:t xml:space="preserve">                  </w:t>
      </w:r>
      <w:r w:rsidRPr="001C6734">
        <w:rPr>
          <w:sz w:val="28"/>
          <w:szCs w:val="28"/>
        </w:rPr>
        <w:t>www.wmo-oosterhout.nl</w:t>
      </w:r>
      <w:r>
        <w:rPr>
          <w:sz w:val="28"/>
          <w:szCs w:val="28"/>
        </w:rPr>
        <w:t xml:space="preserve">                                                                                         www.oosterhout-toegankelijk.nl         </w:t>
      </w:r>
    </w:p>
    <w:p w:rsidR="00E14C4C" w:rsidRDefault="00E14C4C" w:rsidP="00D5032F">
      <w:pPr>
        <w:rPr>
          <w:sz w:val="28"/>
          <w:szCs w:val="28"/>
        </w:rPr>
      </w:pPr>
    </w:p>
    <w:sectPr w:rsidR="00E14C4C" w:rsidSect="00D5032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C43" w:rsidRDefault="00242C43" w:rsidP="00372BE6">
      <w:pPr>
        <w:spacing w:after="0" w:line="240" w:lineRule="auto"/>
      </w:pPr>
      <w:r>
        <w:separator/>
      </w:r>
    </w:p>
  </w:endnote>
  <w:endnote w:type="continuationSeparator" w:id="0">
    <w:p w:rsidR="00242C43" w:rsidRDefault="00242C43" w:rsidP="003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34" w:rsidRDefault="001C673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2606"/>
      <w:docPartObj>
        <w:docPartGallery w:val="Page Numbers (Bottom of Page)"/>
        <w:docPartUnique/>
      </w:docPartObj>
    </w:sdtPr>
    <w:sdtEndPr/>
    <w:sdtContent>
      <w:p w:rsidR="001C6734" w:rsidRDefault="00242C43">
        <w:pPr>
          <w:pStyle w:val="Voettekst"/>
        </w:pPr>
        <w:r>
          <w:fldChar w:fldCharType="begin"/>
        </w:r>
        <w:r>
          <w:instrText xml:space="preserve"> PAGE   \* MERGEFORMAT </w:instrText>
        </w:r>
        <w:r>
          <w:fldChar w:fldCharType="separate"/>
        </w:r>
        <w:r w:rsidR="00FA7EBE">
          <w:rPr>
            <w:noProof/>
          </w:rPr>
          <w:t>1</w:t>
        </w:r>
        <w:r>
          <w:rPr>
            <w:noProof/>
          </w:rPr>
          <w:fldChar w:fldCharType="end"/>
        </w:r>
      </w:p>
    </w:sdtContent>
  </w:sdt>
  <w:p w:rsidR="001C6734" w:rsidRDefault="001C673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34" w:rsidRDefault="001C67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C43" w:rsidRDefault="00242C43" w:rsidP="00372BE6">
      <w:pPr>
        <w:spacing w:after="0" w:line="240" w:lineRule="auto"/>
      </w:pPr>
      <w:r>
        <w:separator/>
      </w:r>
    </w:p>
  </w:footnote>
  <w:footnote w:type="continuationSeparator" w:id="0">
    <w:p w:rsidR="00242C43" w:rsidRDefault="00242C43" w:rsidP="00372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34" w:rsidRDefault="001C673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34" w:rsidRDefault="001C673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34" w:rsidRDefault="001C673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2F"/>
    <w:rsid w:val="0000730F"/>
    <w:rsid w:val="000B7682"/>
    <w:rsid w:val="001661C3"/>
    <w:rsid w:val="00167B3C"/>
    <w:rsid w:val="001C6734"/>
    <w:rsid w:val="002413F9"/>
    <w:rsid w:val="00242C43"/>
    <w:rsid w:val="002555D2"/>
    <w:rsid w:val="00271D4C"/>
    <w:rsid w:val="002902D3"/>
    <w:rsid w:val="002A4AAF"/>
    <w:rsid w:val="002A5FD1"/>
    <w:rsid w:val="00343541"/>
    <w:rsid w:val="003517CF"/>
    <w:rsid w:val="00372BE6"/>
    <w:rsid w:val="003915B8"/>
    <w:rsid w:val="00395EAB"/>
    <w:rsid w:val="003A5A14"/>
    <w:rsid w:val="003C4DD6"/>
    <w:rsid w:val="003D750E"/>
    <w:rsid w:val="00426D06"/>
    <w:rsid w:val="00436A95"/>
    <w:rsid w:val="00463953"/>
    <w:rsid w:val="0051696D"/>
    <w:rsid w:val="00597230"/>
    <w:rsid w:val="005D31F9"/>
    <w:rsid w:val="00613145"/>
    <w:rsid w:val="0062089D"/>
    <w:rsid w:val="006439BA"/>
    <w:rsid w:val="00667336"/>
    <w:rsid w:val="00744683"/>
    <w:rsid w:val="007658A1"/>
    <w:rsid w:val="00797BF5"/>
    <w:rsid w:val="007D6089"/>
    <w:rsid w:val="008013DD"/>
    <w:rsid w:val="00805BF0"/>
    <w:rsid w:val="0083493C"/>
    <w:rsid w:val="008625FD"/>
    <w:rsid w:val="00865F01"/>
    <w:rsid w:val="009200CA"/>
    <w:rsid w:val="00923698"/>
    <w:rsid w:val="009352FE"/>
    <w:rsid w:val="0096441A"/>
    <w:rsid w:val="009D60A9"/>
    <w:rsid w:val="009E0730"/>
    <w:rsid w:val="00AA3DFE"/>
    <w:rsid w:val="00AB76D0"/>
    <w:rsid w:val="00B06DFC"/>
    <w:rsid w:val="00B6747F"/>
    <w:rsid w:val="00B8472C"/>
    <w:rsid w:val="00BA03B4"/>
    <w:rsid w:val="00BA199F"/>
    <w:rsid w:val="00D5032F"/>
    <w:rsid w:val="00D554F2"/>
    <w:rsid w:val="00D77DA6"/>
    <w:rsid w:val="00D91135"/>
    <w:rsid w:val="00D92354"/>
    <w:rsid w:val="00E14C4C"/>
    <w:rsid w:val="00E84787"/>
    <w:rsid w:val="00E91ABA"/>
    <w:rsid w:val="00EC67EA"/>
    <w:rsid w:val="00F93826"/>
    <w:rsid w:val="00FA7EBE"/>
    <w:rsid w:val="00FB5F01"/>
    <w:rsid w:val="00FD61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503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032F"/>
    <w:rPr>
      <w:rFonts w:ascii="Tahoma" w:hAnsi="Tahoma" w:cs="Tahoma"/>
      <w:sz w:val="16"/>
      <w:szCs w:val="16"/>
    </w:rPr>
  </w:style>
  <w:style w:type="paragraph" w:styleId="Koptekst">
    <w:name w:val="header"/>
    <w:basedOn w:val="Standaard"/>
    <w:link w:val="KoptekstChar"/>
    <w:uiPriority w:val="99"/>
    <w:semiHidden/>
    <w:unhideWhenUsed/>
    <w:rsid w:val="00372B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72BE6"/>
  </w:style>
  <w:style w:type="paragraph" w:styleId="Voettekst">
    <w:name w:val="footer"/>
    <w:basedOn w:val="Standaard"/>
    <w:link w:val="VoettekstChar"/>
    <w:uiPriority w:val="99"/>
    <w:unhideWhenUsed/>
    <w:rsid w:val="00372B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2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503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032F"/>
    <w:rPr>
      <w:rFonts w:ascii="Tahoma" w:hAnsi="Tahoma" w:cs="Tahoma"/>
      <w:sz w:val="16"/>
      <w:szCs w:val="16"/>
    </w:rPr>
  </w:style>
  <w:style w:type="paragraph" w:styleId="Koptekst">
    <w:name w:val="header"/>
    <w:basedOn w:val="Standaard"/>
    <w:link w:val="KoptekstChar"/>
    <w:uiPriority w:val="99"/>
    <w:semiHidden/>
    <w:unhideWhenUsed/>
    <w:rsid w:val="00372B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72BE6"/>
  </w:style>
  <w:style w:type="paragraph" w:styleId="Voettekst">
    <w:name w:val="footer"/>
    <w:basedOn w:val="Standaard"/>
    <w:link w:val="VoettekstChar"/>
    <w:uiPriority w:val="99"/>
    <w:unhideWhenUsed/>
    <w:rsid w:val="00372B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2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Marike</cp:lastModifiedBy>
  <cp:revision>2</cp:revision>
  <dcterms:created xsi:type="dcterms:W3CDTF">2011-02-12T12:41:00Z</dcterms:created>
  <dcterms:modified xsi:type="dcterms:W3CDTF">2011-02-12T12:41:00Z</dcterms:modified>
</cp:coreProperties>
</file>